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9098A44" w:rsidR="00CA3A15" w:rsidRPr="00A705D7" w:rsidRDefault="00CA3A15" w:rsidP="00CA3A15">
      <w:r w:rsidRPr="00A705D7">
        <w:t xml:space="preserve">Sicherheitsschrank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1400 mm</w:t>
      </w:r>
      <w:r w:rsidR="00CA3A15" w:rsidRPr="00A705D7">
        <w:t xml:space="preserve"> </w:t>
      </w:r>
      <w:r w:rsidRPr="00A705D7">
        <w:t>Außentiefe ca. 594 mm</w:t>
      </w:r>
      <w:r w:rsidR="00CA3A15" w:rsidRPr="00A705D7">
        <w:t xml:space="preserve"> </w:t>
      </w:r>
      <w:r w:rsidRPr="00A705D7">
        <w:t>Außenhöhe ca. 631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2</w:t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380 mm</w:t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max. Zuladung 120 kg,</w:t>
      </w:r>
      <w:r w:rsidRPr="00A705D7">
        <w:t xml:space="preserve"> </w:t>
      </w:r>
      <w:r w:rsidR="00425094" w:rsidRPr="00A705D7">
        <w:t>, 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>UTS</w:t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6349" w14:textId="77777777" w:rsidR="00C50E9A" w:rsidRDefault="00C50E9A" w:rsidP="004A0080">
      <w:r>
        <w:separator/>
      </w:r>
    </w:p>
  </w:endnote>
  <w:endnote w:type="continuationSeparator" w:id="0">
    <w:p w14:paraId="336B7A18" w14:textId="77777777" w:rsidR="00C50E9A" w:rsidRDefault="00C50E9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35A9" w14:textId="77777777" w:rsidR="00C50E9A" w:rsidRDefault="00C50E9A" w:rsidP="004A0080">
      <w:r>
        <w:separator/>
      </w:r>
    </w:p>
  </w:footnote>
  <w:footnote w:type="continuationSeparator" w:id="0">
    <w:p w14:paraId="1D6307E9" w14:textId="77777777" w:rsidR="00C50E9A" w:rsidRDefault="00C50E9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E53D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0E9A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8</cp:revision>
  <cp:lastPrinted>2017-02-08T13:37:00Z</cp:lastPrinted>
  <dcterms:created xsi:type="dcterms:W3CDTF">2026-10-09T09:12:00Z</dcterms:created>
  <dcterms:modified xsi:type="dcterms:W3CDTF">2026-10-12T08:13:00Z</dcterms:modified>
</cp:coreProperties>
</file>