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4D0032B5" w:rsidR="00A54A70" w:rsidRPr="00A705D7" w:rsidRDefault="00B176F4" w:rsidP="00CA3A15">
      <w:pPr>
        <w:rPr>
          <w:b/>
          <w:bCs/>
        </w:rPr>
      </w:pPr>
      <w:r>
        <w:rPr>
          <w:b/>
          <w:bCs/>
        </w:rPr>
        <w:t>ECO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7E02A03" w:rsidR="00CA3A15" w:rsidRPr="00A705D7" w:rsidRDefault="00CA3A15" w:rsidP="00CA3A15">
      <w:r w:rsidRPr="00A705D7">
        <w:t xml:space="preserve">Sicherheitshochschrank zur vorschriftsgemäßen, dezentralen </w:t>
      </w:r>
      <w:r w:rsidR="00C8418E">
        <w:t xml:space="preserve">Lagerung und Anschluss </w:t>
      </w:r>
      <w:r w:rsidRPr="00A705D7">
        <w:t xml:space="preserve">von </w:t>
      </w:r>
      <w:r w:rsidR="00F43BA8">
        <w:t>Druckgasflaschen</w:t>
      </w:r>
      <w:r w:rsidRPr="00A705D7">
        <w:t xml:space="preserve"> in Gebäuden gemäß TRGS 510. Feuerwiderstandsfähigkeit </w:t>
      </w:r>
      <w:r w:rsidR="00472C9E" w:rsidRPr="00A705D7">
        <w:t>Tipo G30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per finestra in cromo opaca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486CDAA0" w:rsidR="00CA3A15" w:rsidRPr="00A705D7" w:rsidRDefault="008F1E8A" w:rsidP="00CA3A15">
      <w:r w:rsidRPr="00A705D7">
        <w:t>DIN EN 14470-2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3003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895 mm</w:t>
      </w:r>
      <w:r w:rsidR="00CA3A15" w:rsidRPr="00A705D7">
        <w:t xml:space="preserve"> </w:t>
      </w:r>
      <w:r w:rsidRPr="00A705D7">
        <w:t>Profondità esterna ca. 596 mm</w:t>
      </w:r>
      <w:r w:rsidR="00CA3A15" w:rsidRPr="00A705D7">
        <w:t xml:space="preserve"> </w:t>
      </w:r>
      <w:r w:rsidRPr="00A705D7">
        <w:t>Altezza esterna ca. 2030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FD39895" w:rsidR="00CA3A15" w:rsidRPr="00A705D7" w:rsidRDefault="004C2907" w:rsidP="00CA3A15">
      <w:r>
        <w:t>Numero portabombole 1, Numero cinture di ritenzione bombole di gas 3, Halter für Armaturen, Einrollklappe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58D7EBFF" w:rsidR="00CA3A15" w:rsidRPr="00A705D7" w:rsidRDefault="00CA3A15" w:rsidP="00CA3A15">
      <w:r w:rsidRPr="00A705D7">
        <w:t>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M </w:t>
      </w:r>
      <w:r w:rsidR="00B176F4">
        <w:t>4</w:t>
      </w:r>
      <w:r w:rsidR="00425094" w:rsidRPr="00A705D7">
        <w:t>.</w:t>
      </w:r>
      <w:r w:rsidR="00B176F4">
        <w:t>1</w:t>
      </w:r>
      <w:r w:rsidR="00425094" w:rsidRPr="00A705D7">
        <w:t xml:space="preserve"> m³/h, L </w:t>
      </w:r>
      <w:r w:rsidR="00B176F4">
        <w:t>6</w:t>
      </w:r>
      <w:r w:rsidR="00425094" w:rsidRPr="00A705D7">
        <w:t>.</w:t>
      </w:r>
      <w:r w:rsidR="00B176F4">
        <w:t>6</w:t>
      </w:r>
      <w:r w:rsidR="00425094" w:rsidRPr="00A705D7">
        <w:t xml:space="preserve"> m³/h, </w:t>
      </w:r>
      <w:r w:rsidR="004C2907">
        <w:t>X</w:t>
      </w:r>
      <w:r w:rsidR="00425094" w:rsidRPr="00A705D7">
        <w:t xml:space="preserve">L </w:t>
      </w:r>
      <w:r w:rsidR="00B176F4">
        <w:t>8.9</w:t>
      </w:r>
      <w:r w:rsidR="00425094" w:rsidRPr="00A705D7">
        <w:t xml:space="preserve"> m³/h, </w:t>
      </w:r>
      <w:r w:rsidR="004C2907">
        <w:t>X</w:t>
      </w:r>
      <w:r w:rsidR="00425094" w:rsidRPr="00A705D7">
        <w:t xml:space="preserve">XL </w:t>
      </w:r>
      <w:r w:rsidR="00B176F4">
        <w:t>10</w:t>
      </w:r>
      <w:r w:rsidR="00425094" w:rsidRPr="00A705D7">
        <w:t>.</w:t>
      </w:r>
      <w:r w:rsidR="00B176F4">
        <w:t>5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="004C2907">
        <w:t xml:space="preserve">. Bei 120-fachen Luftwechsel Volumenstrom (aufgeteilt in Größen): </w:t>
      </w:r>
      <w:r w:rsidR="004C2907" w:rsidRPr="00A705D7">
        <w:t xml:space="preserve">M </w:t>
      </w:r>
      <w:r w:rsidR="00B176F4">
        <w:t>49</w:t>
      </w:r>
      <w:r w:rsidR="004C2907" w:rsidRPr="00A705D7">
        <w:t>.</w:t>
      </w:r>
      <w:r w:rsidR="00B176F4">
        <w:t>5</w:t>
      </w:r>
      <w:r w:rsidR="004C2907" w:rsidRPr="00A705D7">
        <w:t xml:space="preserve"> m³/h, L </w:t>
      </w:r>
      <w:r w:rsidR="00B176F4">
        <w:t>79.4</w:t>
      </w:r>
      <w:r w:rsidR="004C2907" w:rsidRPr="00A705D7">
        <w:t xml:space="preserve"> m³/h, </w:t>
      </w:r>
      <w:r w:rsidR="004C2907">
        <w:t>X</w:t>
      </w:r>
      <w:r w:rsidR="004C2907" w:rsidRPr="00A705D7">
        <w:t xml:space="preserve">L </w:t>
      </w:r>
      <w:r w:rsidR="00B176F4">
        <w:t>107</w:t>
      </w:r>
      <w:r w:rsidR="004C2907" w:rsidRPr="00A705D7">
        <w:t xml:space="preserve"> m³/h, </w:t>
      </w:r>
      <w:r w:rsidR="004C2907">
        <w:t>X</w:t>
      </w:r>
      <w:r w:rsidR="004C2907" w:rsidRPr="00A705D7">
        <w:t xml:space="preserve">XL </w:t>
      </w:r>
      <w:r w:rsidR="00B176F4">
        <w:t>126</w:t>
      </w:r>
      <w:r w:rsidR="004C2907" w:rsidRPr="00A705D7">
        <w:t>.</w:t>
      </w:r>
      <w:r w:rsidR="00B176F4">
        <w:t>5</w:t>
      </w:r>
      <w:r w:rsidR="004C2907" w:rsidRPr="00A705D7">
        <w:t xml:space="preserve"> m³/h.</w:t>
      </w:r>
      <w:r w:rsidR="004C2907">
        <w:t xml:space="preserve"> Druckabfall (aufgeteilt in Größen): </w:t>
      </w:r>
      <w:r w:rsidR="004C2907" w:rsidRPr="00A705D7">
        <w:t xml:space="preserve">M </w:t>
      </w:r>
      <w:r w:rsidR="00183CF3">
        <w:t>27</w:t>
      </w:r>
      <w:r w:rsidR="004C2907" w:rsidRPr="00A705D7">
        <w:t xml:space="preserve"> </w:t>
      </w:r>
      <w:proofErr w:type="spellStart"/>
      <w:r w:rsidR="004C2907">
        <w:t>Pa</w:t>
      </w:r>
      <w:proofErr w:type="spellEnd"/>
      <w:r w:rsidR="004C2907" w:rsidRPr="00A705D7">
        <w:t xml:space="preserve">, L </w:t>
      </w:r>
      <w:r w:rsidR="00183CF3">
        <w:t>39</w:t>
      </w:r>
      <w:r w:rsidR="004C2907" w:rsidRPr="00A705D7">
        <w:t xml:space="preserve"> </w:t>
      </w:r>
      <w:proofErr w:type="spellStart"/>
      <w:r w:rsidR="004C2907">
        <w:t>Pa</w:t>
      </w:r>
      <w:proofErr w:type="spellEnd"/>
      <w:r w:rsidR="004C2907" w:rsidRPr="00A705D7">
        <w:t xml:space="preserve">, </w:t>
      </w:r>
      <w:r w:rsidR="004C2907">
        <w:t>X</w:t>
      </w:r>
      <w:r w:rsidR="004C2907" w:rsidRPr="00A705D7">
        <w:t xml:space="preserve">L </w:t>
      </w:r>
      <w:r w:rsidR="00183CF3">
        <w:t>147</w:t>
      </w:r>
      <w:r w:rsidR="004C2907" w:rsidRPr="00A705D7">
        <w:t xml:space="preserve"> </w:t>
      </w:r>
      <w:proofErr w:type="spellStart"/>
      <w:r w:rsidR="00E178C1">
        <w:t>Pa</w:t>
      </w:r>
      <w:proofErr w:type="spellEnd"/>
      <w:r w:rsidR="004C2907" w:rsidRPr="00A705D7">
        <w:t xml:space="preserve">, </w:t>
      </w:r>
      <w:r w:rsidR="004C2907">
        <w:t>X</w:t>
      </w:r>
      <w:r w:rsidR="004C2907" w:rsidRPr="00A705D7">
        <w:t xml:space="preserve">XL </w:t>
      </w:r>
      <w:r w:rsidR="00183CF3">
        <w:t>220</w:t>
      </w:r>
      <w:r w:rsidR="004C2907" w:rsidRPr="00A705D7">
        <w:t xml:space="preserve"> </w:t>
      </w:r>
      <w:proofErr w:type="spellStart"/>
      <w:r w:rsidR="00E178C1">
        <w:t>Pa</w:t>
      </w:r>
      <w:proofErr w:type="spellEnd"/>
      <w:r w:rsidR="004C2907" w:rsidRPr="00A705D7">
        <w:t>.</w:t>
      </w:r>
      <w:r w:rsidRPr="00A705D7">
        <w:t xml:space="preserve"> </w:t>
      </w:r>
      <w:r w:rsidR="00425094" w:rsidRPr="00A705D7">
        <w:t>Carico utile max.  300 kg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ECO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FB886" w14:textId="77777777" w:rsidR="009C0FF9" w:rsidRDefault="009C0FF9" w:rsidP="004A0080">
      <w:r>
        <w:separator/>
      </w:r>
    </w:p>
  </w:endnote>
  <w:endnote w:type="continuationSeparator" w:id="0">
    <w:p w14:paraId="3B8E8CC5" w14:textId="77777777" w:rsidR="009C0FF9" w:rsidRDefault="009C0FF9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9F04" w14:textId="77777777" w:rsidR="009C0FF9" w:rsidRDefault="009C0FF9" w:rsidP="004A0080">
      <w:r>
        <w:separator/>
      </w:r>
    </w:p>
  </w:footnote>
  <w:footnote w:type="continuationSeparator" w:id="0">
    <w:p w14:paraId="3669CC20" w14:textId="77777777" w:rsidR="009C0FF9" w:rsidRDefault="009C0FF9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3424A"/>
    <w:rsid w:val="000611F3"/>
    <w:rsid w:val="00075B18"/>
    <w:rsid w:val="000826BA"/>
    <w:rsid w:val="00093258"/>
    <w:rsid w:val="000965DF"/>
    <w:rsid w:val="00111103"/>
    <w:rsid w:val="00135333"/>
    <w:rsid w:val="00183CF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B14D3"/>
    <w:rsid w:val="003E7F89"/>
    <w:rsid w:val="0040196F"/>
    <w:rsid w:val="004139F9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2907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7D17BD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C0FF9"/>
    <w:rsid w:val="00A13781"/>
    <w:rsid w:val="00A24D69"/>
    <w:rsid w:val="00A451A7"/>
    <w:rsid w:val="00A54A70"/>
    <w:rsid w:val="00A559A7"/>
    <w:rsid w:val="00A705D7"/>
    <w:rsid w:val="00A91C13"/>
    <w:rsid w:val="00AA45A7"/>
    <w:rsid w:val="00AF08F1"/>
    <w:rsid w:val="00AF67FD"/>
    <w:rsid w:val="00B176F4"/>
    <w:rsid w:val="00B465B4"/>
    <w:rsid w:val="00B50600"/>
    <w:rsid w:val="00B64C72"/>
    <w:rsid w:val="00B71BC0"/>
    <w:rsid w:val="00BD5D67"/>
    <w:rsid w:val="00BE1815"/>
    <w:rsid w:val="00BE5566"/>
    <w:rsid w:val="00BF04F8"/>
    <w:rsid w:val="00C10CC3"/>
    <w:rsid w:val="00C22636"/>
    <w:rsid w:val="00C2670F"/>
    <w:rsid w:val="00C331EA"/>
    <w:rsid w:val="00C46916"/>
    <w:rsid w:val="00C52AB5"/>
    <w:rsid w:val="00C8418E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178C1"/>
    <w:rsid w:val="00E2229A"/>
    <w:rsid w:val="00E2279B"/>
    <w:rsid w:val="00E534A6"/>
    <w:rsid w:val="00ED1AA2"/>
    <w:rsid w:val="00ED221A"/>
    <w:rsid w:val="00F15E46"/>
    <w:rsid w:val="00F43BA8"/>
    <w:rsid w:val="00F56C1A"/>
    <w:rsid w:val="00F74DD8"/>
    <w:rsid w:val="00F77C17"/>
    <w:rsid w:val="00F92C1E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3</cp:revision>
  <cp:lastPrinted>2017-02-08T13:37:00Z</cp:lastPrinted>
  <dcterms:created xsi:type="dcterms:W3CDTF">2026-10-12T14:23:00Z</dcterms:created>
  <dcterms:modified xsi:type="dcterms:W3CDTF">2026-10-12T14:25:00Z</dcterms:modified>
</cp:coreProperties>
</file>